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85" w:rsidRDefault="00037B1B">
      <w:pPr>
        <w:spacing w:line="560" w:lineRule="exact"/>
        <w:jc w:val="center"/>
        <w:rPr>
          <w:rFonts w:ascii="宋体" w:hAnsi="宋体"/>
          <w:b/>
          <w:bCs/>
          <w:sz w:val="36"/>
          <w:szCs w:val="36"/>
        </w:rPr>
      </w:pPr>
      <w:r>
        <w:rPr>
          <w:rFonts w:ascii="宋体" w:hAnsi="宋体" w:hint="eastAsia"/>
          <w:b/>
          <w:bCs/>
          <w:sz w:val="36"/>
          <w:szCs w:val="36"/>
        </w:rPr>
        <w:t>呼伦贝尔市城建档案馆建设</w:t>
      </w:r>
      <w:r>
        <w:rPr>
          <w:rFonts w:ascii="宋体" w:hAnsi="宋体" w:hint="eastAsia"/>
          <w:b/>
          <w:bCs/>
          <w:sz w:val="36"/>
          <w:szCs w:val="36"/>
        </w:rPr>
        <w:t>项目</w:t>
      </w:r>
    </w:p>
    <w:p w:rsidR="00201585" w:rsidRDefault="00037B1B">
      <w:pPr>
        <w:spacing w:line="560" w:lineRule="exact"/>
        <w:jc w:val="center"/>
        <w:rPr>
          <w:rFonts w:ascii="宋体" w:hAnsi="宋体"/>
          <w:b/>
          <w:bCs/>
          <w:sz w:val="36"/>
          <w:szCs w:val="36"/>
        </w:rPr>
      </w:pPr>
      <w:r>
        <w:rPr>
          <w:rFonts w:ascii="宋体" w:hAnsi="宋体" w:hint="eastAsia"/>
          <w:b/>
          <w:bCs/>
          <w:sz w:val="36"/>
          <w:szCs w:val="36"/>
        </w:rPr>
        <w:t>地库坡道卷帘门</w:t>
      </w:r>
      <w:r>
        <w:rPr>
          <w:rFonts w:ascii="宋体" w:hAnsi="宋体" w:hint="eastAsia"/>
          <w:b/>
          <w:bCs/>
          <w:sz w:val="36"/>
          <w:szCs w:val="36"/>
        </w:rPr>
        <w:t>询价公告</w:t>
      </w:r>
    </w:p>
    <w:p w:rsidR="00201585" w:rsidRDefault="00037B1B">
      <w:pPr>
        <w:pStyle w:val="a4"/>
        <w:shd w:val="clear" w:color="auto" w:fill="FFFFFF"/>
        <w:spacing w:before="0" w:beforeAutospacing="0" w:after="0" w:afterAutospacing="0" w:line="560" w:lineRule="exact"/>
        <w:rPr>
          <w:rFonts w:ascii="仿宋_GB2312" w:eastAsia="仿宋_GB2312" w:hAnsi="Verdana"/>
          <w:color w:val="000000"/>
          <w:sz w:val="32"/>
          <w:szCs w:val="32"/>
        </w:rPr>
      </w:pPr>
      <w:r>
        <w:rPr>
          <w:rFonts w:ascii="仿宋_GB2312" w:eastAsia="仿宋_GB2312" w:hint="eastAsia"/>
          <w:color w:val="000000"/>
          <w:sz w:val="32"/>
          <w:szCs w:val="32"/>
        </w:rPr>
        <w:t>采购方：</w:t>
      </w:r>
      <w:r>
        <w:rPr>
          <w:rFonts w:ascii="仿宋_GB2312" w:eastAsia="仿宋_GB2312" w:hint="eastAsia"/>
          <w:color w:val="000000"/>
          <w:sz w:val="32"/>
          <w:szCs w:val="32"/>
        </w:rPr>
        <w:t>呼伦贝尔市城</w:t>
      </w:r>
      <w:proofErr w:type="gramStart"/>
      <w:r>
        <w:rPr>
          <w:rFonts w:ascii="仿宋_GB2312" w:eastAsia="仿宋_GB2312" w:hint="eastAsia"/>
          <w:color w:val="000000"/>
          <w:sz w:val="32"/>
          <w:szCs w:val="32"/>
        </w:rPr>
        <w:t>投建设</w:t>
      </w:r>
      <w:proofErr w:type="gramEnd"/>
      <w:r>
        <w:rPr>
          <w:rFonts w:ascii="仿宋_GB2312" w:eastAsia="仿宋_GB2312" w:hint="eastAsia"/>
          <w:color w:val="000000"/>
          <w:sz w:val="32"/>
          <w:szCs w:val="32"/>
        </w:rPr>
        <w:t>工程有限公司</w:t>
      </w:r>
    </w:p>
    <w:p w:rsidR="00201585" w:rsidRDefault="00037B1B">
      <w:pPr>
        <w:pStyle w:val="a4"/>
        <w:shd w:val="clear" w:color="auto" w:fill="FFFFFF"/>
        <w:spacing w:before="0" w:beforeAutospacing="0" w:after="0" w:afterAutospacing="0" w:line="600" w:lineRule="exact"/>
        <w:rPr>
          <w:rFonts w:ascii="仿宋_GB2312" w:eastAsia="仿宋_GB2312" w:hAnsi="Verdana"/>
          <w:sz w:val="32"/>
          <w:szCs w:val="32"/>
        </w:rPr>
      </w:pPr>
      <w:r>
        <w:rPr>
          <w:rFonts w:ascii="仿宋_GB2312" w:eastAsia="仿宋_GB2312" w:hint="eastAsia"/>
          <w:color w:val="000000"/>
          <w:sz w:val="32"/>
          <w:szCs w:val="32"/>
        </w:rPr>
        <w:t>采购联系人：</w:t>
      </w:r>
      <w:r>
        <w:rPr>
          <w:rFonts w:ascii="仿宋_GB2312" w:eastAsia="仿宋_GB2312" w:hint="eastAsia"/>
          <w:sz w:val="32"/>
          <w:szCs w:val="32"/>
        </w:rPr>
        <w:t>李春梅</w:t>
      </w:r>
    </w:p>
    <w:p w:rsidR="00201585" w:rsidRDefault="00037B1B">
      <w:pPr>
        <w:pStyle w:val="a4"/>
        <w:shd w:val="clear" w:color="auto" w:fill="FFFFFF"/>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联系电话：</w:t>
      </w:r>
      <w:r>
        <w:rPr>
          <w:rFonts w:ascii="仿宋_GB2312" w:eastAsia="仿宋_GB2312" w:hint="eastAsia"/>
          <w:color w:val="000000"/>
          <w:sz w:val="32"/>
          <w:szCs w:val="32"/>
        </w:rPr>
        <w:t>13789401270</w:t>
      </w:r>
    </w:p>
    <w:p w:rsidR="00201585" w:rsidRDefault="00037B1B">
      <w:pPr>
        <w:pStyle w:val="a4"/>
        <w:shd w:val="clear" w:color="auto" w:fill="FFFFFF"/>
        <w:spacing w:before="0" w:beforeAutospacing="0" w:after="0" w:afterAutospacing="0" w:line="600" w:lineRule="exact"/>
        <w:rPr>
          <w:rFonts w:ascii="仿宋_GB2312" w:eastAsia="仿宋_GB2312"/>
          <w:sz w:val="32"/>
          <w:szCs w:val="32"/>
        </w:rPr>
      </w:pPr>
      <w:r>
        <w:rPr>
          <w:rFonts w:ascii="仿宋_GB2312" w:eastAsia="仿宋_GB2312" w:hint="eastAsia"/>
          <w:color w:val="000000"/>
          <w:sz w:val="32"/>
          <w:szCs w:val="32"/>
        </w:rPr>
        <w:t>竞价截止时间：</w:t>
      </w:r>
      <w:r>
        <w:rPr>
          <w:rFonts w:ascii="仿宋_GB2312" w:eastAsia="仿宋_GB2312" w:hint="eastAsia"/>
          <w:color w:val="000000"/>
          <w:sz w:val="32"/>
          <w:szCs w:val="32"/>
        </w:rPr>
        <w:t>2023</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16</w:t>
      </w:r>
      <w:r>
        <w:rPr>
          <w:rFonts w:ascii="仿宋_GB2312" w:eastAsia="仿宋_GB2312" w:hint="eastAsia"/>
          <w:sz w:val="32"/>
          <w:szCs w:val="32"/>
        </w:rPr>
        <w:t>：</w:t>
      </w:r>
      <w:r>
        <w:rPr>
          <w:rFonts w:ascii="仿宋_GB2312" w:eastAsia="仿宋_GB2312" w:hint="eastAsia"/>
          <w:sz w:val="32"/>
          <w:szCs w:val="32"/>
        </w:rPr>
        <w:t>00</w:t>
      </w:r>
    </w:p>
    <w:p w:rsidR="00201585" w:rsidRDefault="00037B1B">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项目名称：</w:t>
      </w:r>
      <w:r>
        <w:rPr>
          <w:rFonts w:ascii="仿宋_GB2312" w:eastAsia="仿宋_GB2312" w:hAnsi="宋体" w:cs="宋体" w:hint="eastAsia"/>
          <w:color w:val="000000"/>
          <w:kern w:val="0"/>
          <w:sz w:val="32"/>
          <w:szCs w:val="32"/>
        </w:rPr>
        <w:t>呼伦贝尔市城建档案馆建设</w:t>
      </w:r>
      <w:r>
        <w:rPr>
          <w:rFonts w:ascii="仿宋_GB2312" w:eastAsia="仿宋_GB2312" w:hAnsi="宋体" w:cs="宋体" w:hint="eastAsia"/>
          <w:color w:val="000000"/>
          <w:kern w:val="0"/>
          <w:sz w:val="32"/>
          <w:szCs w:val="32"/>
        </w:rPr>
        <w:t>项目</w:t>
      </w:r>
    </w:p>
    <w:p w:rsidR="00201585" w:rsidRDefault="00037B1B">
      <w:pPr>
        <w:spacing w:line="560" w:lineRule="exact"/>
        <w:ind w:left="1600" w:hangingChars="500" w:hanging="1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项目概况：本工程为乙级档案库。项目总用地面积约</w:t>
      </w:r>
      <w:r>
        <w:rPr>
          <w:rFonts w:ascii="仿宋_GB2312" w:eastAsia="仿宋_GB2312" w:hAnsi="宋体" w:cs="宋体" w:hint="eastAsia"/>
          <w:color w:val="000000"/>
          <w:kern w:val="0"/>
          <w:sz w:val="32"/>
          <w:szCs w:val="32"/>
        </w:rPr>
        <w:t>7766</w:t>
      </w:r>
      <w:r>
        <w:rPr>
          <w:rFonts w:ascii="仿宋_GB2312" w:eastAsia="仿宋_GB2312" w:hAnsi="宋体" w:cs="宋体" w:hint="eastAsia"/>
          <w:color w:val="000000"/>
          <w:kern w:val="0"/>
          <w:sz w:val="32"/>
          <w:szCs w:val="32"/>
        </w:rPr>
        <w:t>㎡，总建筑面积</w:t>
      </w:r>
      <w:r>
        <w:rPr>
          <w:rFonts w:ascii="仿宋_GB2312" w:eastAsia="仿宋_GB2312" w:hAnsi="宋体" w:cs="宋体" w:hint="eastAsia"/>
          <w:color w:val="000000"/>
          <w:kern w:val="0"/>
          <w:sz w:val="32"/>
          <w:szCs w:val="32"/>
        </w:rPr>
        <w:t>9419</w:t>
      </w:r>
      <w:r>
        <w:rPr>
          <w:rFonts w:ascii="仿宋_GB2312" w:eastAsia="仿宋_GB2312" w:hAnsi="宋体" w:cs="宋体" w:hint="eastAsia"/>
          <w:color w:val="000000"/>
          <w:kern w:val="0"/>
          <w:sz w:val="32"/>
          <w:szCs w:val="32"/>
        </w:rPr>
        <w:t>㎡，其中地上建筑面积</w:t>
      </w:r>
      <w:r>
        <w:rPr>
          <w:rFonts w:ascii="仿宋_GB2312" w:eastAsia="仿宋_GB2312" w:hAnsi="宋体" w:cs="宋体" w:hint="eastAsia"/>
          <w:color w:val="000000"/>
          <w:kern w:val="0"/>
          <w:sz w:val="32"/>
          <w:szCs w:val="32"/>
        </w:rPr>
        <w:t xml:space="preserve">7229 </w:t>
      </w:r>
      <w:r>
        <w:rPr>
          <w:rFonts w:ascii="仿宋_GB2312" w:eastAsia="仿宋_GB2312" w:hAnsi="宋体" w:cs="宋体" w:hint="eastAsia"/>
          <w:color w:val="000000"/>
          <w:kern w:val="0"/>
          <w:sz w:val="32"/>
          <w:szCs w:val="32"/>
        </w:rPr>
        <w:t>㎡，地下建筑面积</w:t>
      </w:r>
      <w:r>
        <w:rPr>
          <w:rFonts w:ascii="仿宋_GB2312" w:eastAsia="仿宋_GB2312" w:hAnsi="宋体" w:cs="宋体" w:hint="eastAsia"/>
          <w:color w:val="000000"/>
          <w:kern w:val="0"/>
          <w:sz w:val="32"/>
          <w:szCs w:val="32"/>
        </w:rPr>
        <w:t xml:space="preserve">2190 </w:t>
      </w:r>
      <w:r>
        <w:rPr>
          <w:rFonts w:ascii="仿宋_GB2312" w:eastAsia="仿宋_GB2312" w:hAnsi="宋体" w:cs="宋体" w:hint="eastAsia"/>
          <w:color w:val="000000"/>
          <w:kern w:val="0"/>
          <w:sz w:val="32"/>
          <w:szCs w:val="32"/>
        </w:rPr>
        <w:t>㎡。</w:t>
      </w:r>
    </w:p>
    <w:p w:rsidR="00201585" w:rsidRDefault="00037B1B">
      <w:pPr>
        <w:pStyle w:val="a4"/>
        <w:shd w:val="clear" w:color="auto" w:fill="FFFFFF"/>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地点为</w:t>
      </w:r>
      <w:r>
        <w:rPr>
          <w:rFonts w:ascii="仿宋_GB2312" w:eastAsia="仿宋_GB2312" w:hint="eastAsia"/>
          <w:color w:val="000000"/>
          <w:sz w:val="32"/>
          <w:szCs w:val="32"/>
        </w:rPr>
        <w:t>：</w:t>
      </w:r>
      <w:r>
        <w:rPr>
          <w:rFonts w:ascii="仿宋_GB2312" w:eastAsia="仿宋_GB2312" w:hint="eastAsia"/>
          <w:color w:val="000000"/>
          <w:sz w:val="32"/>
          <w:szCs w:val="32"/>
        </w:rPr>
        <w:t>呼伦贝尔市</w:t>
      </w:r>
      <w:r>
        <w:rPr>
          <w:rFonts w:ascii="仿宋_GB2312" w:eastAsia="仿宋_GB2312" w:hint="eastAsia"/>
          <w:color w:val="000000"/>
          <w:sz w:val="32"/>
          <w:szCs w:val="32"/>
        </w:rPr>
        <w:t>新区河西组团规划九街北侧、规划九路西侧</w:t>
      </w:r>
    </w:p>
    <w:p w:rsidR="00201585" w:rsidRDefault="00037B1B">
      <w:pPr>
        <w:pStyle w:val="a4"/>
        <w:shd w:val="clear" w:color="auto" w:fill="FFFFFF"/>
        <w:spacing w:before="0" w:beforeAutospacing="0" w:after="0" w:afterAutospacing="0"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中标方式：最低价中标</w:t>
      </w:r>
    </w:p>
    <w:p w:rsidR="00201585" w:rsidRDefault="00037B1B">
      <w:pPr>
        <w:pStyle w:val="a4"/>
        <w:shd w:val="clear" w:color="auto" w:fill="FFFFFF"/>
        <w:spacing w:before="0" w:beforeAutospacing="0" w:after="0" w:afterAutospacing="0"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最高限价：</w:t>
      </w:r>
      <w:r>
        <w:rPr>
          <w:rFonts w:ascii="仿宋_GB2312" w:eastAsia="仿宋_GB2312" w:hint="eastAsia"/>
          <w:color w:val="000000" w:themeColor="text1"/>
          <w:sz w:val="32"/>
          <w:szCs w:val="32"/>
        </w:rPr>
        <w:t>53500</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包含安装、调试、质保</w:t>
      </w:r>
      <w:r>
        <w:rPr>
          <w:rFonts w:ascii="仿宋_GB2312" w:eastAsia="仿宋_GB2312" w:hint="eastAsia"/>
          <w:color w:val="000000" w:themeColor="text1"/>
          <w:sz w:val="32"/>
          <w:szCs w:val="32"/>
        </w:rPr>
        <w:t>)</w:t>
      </w:r>
    </w:p>
    <w:p w:rsidR="00201585" w:rsidRDefault="00037B1B">
      <w:pPr>
        <w:spacing w:line="480" w:lineRule="exac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一、招标说明</w:t>
      </w:r>
    </w:p>
    <w:p w:rsidR="00201585" w:rsidRDefault="00037B1B">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kern w:val="0"/>
          <w:sz w:val="32"/>
          <w:szCs w:val="32"/>
        </w:rPr>
        <w:t>材料供应商供应材料的质量必须符合国家现行强制性标准的规定并按下列要求执行：（</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）按国家标准执行；（</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）无国家标准的，按部颁标准执行；（</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）无国家标准和部颁标准的，按企业标准执行；</w:t>
      </w:r>
    </w:p>
    <w:p w:rsidR="00201585" w:rsidRDefault="00037B1B">
      <w:pPr>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）有特殊要求的，按甲乙双方在合同履行中的有关技术条件、样品或补充的技术要求执行。</w:t>
      </w:r>
    </w:p>
    <w:p w:rsidR="00201585" w:rsidRDefault="00037B1B">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材料供应商提供的材料，必须向甲方提供相应材料的生产许可证、产品合格证、质量保证书和检验报告。</w:t>
      </w:r>
    </w:p>
    <w:p w:rsidR="00201585" w:rsidRDefault="00037B1B">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需提供材料明细：电动硬质螺旋门</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扇（</w:t>
      </w:r>
      <w:r>
        <w:rPr>
          <w:rFonts w:ascii="仿宋_GB2312" w:eastAsia="仿宋_GB2312" w:hAnsi="仿宋_GB2312" w:cs="仿宋_GB2312" w:hint="eastAsia"/>
          <w:kern w:val="0"/>
          <w:sz w:val="32"/>
          <w:szCs w:val="32"/>
        </w:rPr>
        <w:t>3.85m</w:t>
      </w:r>
      <w:r>
        <w:rPr>
          <w:rFonts w:ascii="仿宋_GB2312" w:eastAsia="仿宋_GB2312" w:hAnsi="仿宋_GB2312" w:cs="仿宋_GB2312" w:hint="eastAsia"/>
          <w:kern w:val="0"/>
          <w:sz w:val="32"/>
          <w:szCs w:val="32"/>
        </w:rPr>
        <w:t>宽</w:t>
      </w:r>
      <w:r>
        <w:rPr>
          <w:rFonts w:ascii="仿宋_GB2312" w:eastAsia="仿宋_GB2312" w:hAnsi="仿宋_GB2312" w:cs="仿宋_GB2312" w:hint="eastAsia"/>
          <w:kern w:val="0"/>
          <w:sz w:val="32"/>
          <w:szCs w:val="32"/>
        </w:rPr>
        <w:t>*2.82</w:t>
      </w:r>
      <w:r>
        <w:rPr>
          <w:rFonts w:ascii="仿宋_GB2312" w:eastAsia="仿宋_GB2312" w:hAnsi="仿宋_GB2312" w:cs="仿宋_GB2312" w:hint="eastAsia"/>
          <w:kern w:val="0"/>
          <w:sz w:val="32"/>
          <w:szCs w:val="32"/>
        </w:rPr>
        <w:t>米高）、快速堆积门</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扇（</w:t>
      </w:r>
      <w:r>
        <w:rPr>
          <w:rFonts w:ascii="仿宋_GB2312" w:eastAsia="仿宋_GB2312" w:hAnsi="仿宋_GB2312" w:cs="仿宋_GB2312" w:hint="eastAsia"/>
          <w:kern w:val="0"/>
          <w:sz w:val="32"/>
          <w:szCs w:val="32"/>
        </w:rPr>
        <w:t>2.85m</w:t>
      </w:r>
      <w:r>
        <w:rPr>
          <w:rFonts w:ascii="仿宋_GB2312" w:eastAsia="仿宋_GB2312" w:hAnsi="仿宋_GB2312" w:cs="仿宋_GB2312" w:hint="eastAsia"/>
          <w:kern w:val="0"/>
          <w:sz w:val="32"/>
          <w:szCs w:val="32"/>
        </w:rPr>
        <w:t>宽</w:t>
      </w:r>
      <w:r>
        <w:rPr>
          <w:rFonts w:ascii="仿宋_GB2312" w:eastAsia="仿宋_GB2312" w:hAnsi="仿宋_GB2312" w:cs="仿宋_GB2312" w:hint="eastAsia"/>
          <w:kern w:val="0"/>
          <w:sz w:val="32"/>
          <w:szCs w:val="32"/>
        </w:rPr>
        <w:t>*2.7m</w:t>
      </w:r>
      <w:r>
        <w:rPr>
          <w:rFonts w:ascii="仿宋_GB2312" w:eastAsia="仿宋_GB2312" w:hAnsi="仿宋_GB2312" w:cs="仿宋_GB2312" w:hint="eastAsia"/>
          <w:kern w:val="0"/>
          <w:sz w:val="32"/>
          <w:szCs w:val="32"/>
        </w:rPr>
        <w:t>高）、进户门加装摄</w:t>
      </w:r>
      <w:r>
        <w:rPr>
          <w:rFonts w:ascii="仿宋_GB2312" w:eastAsia="仿宋_GB2312" w:hAnsi="仿宋_GB2312" w:cs="仿宋_GB2312" w:hint="eastAsia"/>
          <w:kern w:val="0"/>
          <w:sz w:val="32"/>
          <w:szCs w:val="32"/>
        </w:rPr>
        <w:t>像头（车号识别</w:t>
      </w:r>
      <w:r>
        <w:rPr>
          <w:rFonts w:ascii="仿宋_GB2312" w:eastAsia="仿宋_GB2312" w:hAnsi="仿宋_GB2312" w:cs="仿宋_GB2312" w:hint="eastAsia"/>
          <w:kern w:val="0"/>
          <w:sz w:val="32"/>
          <w:szCs w:val="32"/>
        </w:rPr>
        <w:lastRenderedPageBreak/>
        <w:t>录入模式为</w:t>
      </w:r>
      <w:r>
        <w:rPr>
          <w:rFonts w:ascii="仿宋_GB2312" w:eastAsia="仿宋_GB2312" w:hAnsi="仿宋_GB2312" w:cs="仿宋_GB2312" w:hint="eastAsia"/>
          <w:kern w:val="0"/>
          <w:sz w:val="32"/>
          <w:szCs w:val="32"/>
        </w:rPr>
        <w:t>u</w:t>
      </w:r>
      <w:r>
        <w:rPr>
          <w:rFonts w:ascii="仿宋_GB2312" w:eastAsia="仿宋_GB2312" w:hAnsi="仿宋_GB2312" w:cs="仿宋_GB2312" w:hint="eastAsia"/>
          <w:kern w:val="0"/>
          <w:sz w:val="32"/>
          <w:szCs w:val="32"/>
        </w:rPr>
        <w:t>盘模式）</w:t>
      </w:r>
    </w:p>
    <w:p w:rsidR="00201585" w:rsidRDefault="00037B1B">
      <w:pPr>
        <w:spacing w:line="360" w:lineRule="auto"/>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二、供应商资格条件和要求</w:t>
      </w:r>
    </w:p>
    <w:p w:rsidR="00201585" w:rsidRDefault="00037B1B">
      <w:pPr>
        <w:pStyle w:val="a4"/>
        <w:spacing w:before="0" w:beforeAutospacing="0" w:after="0" w:afterAutospacing="0"/>
        <w:ind w:firstLineChars="200" w:firstLine="640"/>
        <w:rPr>
          <w:rFonts w:ascii="仿宋_GB2312" w:eastAsia="仿宋_GB2312" w:hAnsi="Helvetica"/>
          <w:color w:val="000000"/>
          <w:sz w:val="32"/>
          <w:szCs w:val="32"/>
        </w:rPr>
      </w:pPr>
      <w:r>
        <w:rPr>
          <w:rFonts w:ascii="仿宋_GB2312" w:eastAsia="仿宋_GB2312" w:hAnsi="Helvetica"/>
          <w:color w:val="000000"/>
          <w:sz w:val="32"/>
          <w:szCs w:val="32"/>
        </w:rPr>
        <w:t>1</w:t>
      </w:r>
      <w:r>
        <w:rPr>
          <w:rFonts w:ascii="仿宋_GB2312" w:eastAsia="仿宋_GB2312" w:hAnsi="Helvetica" w:hint="eastAsia"/>
          <w:color w:val="000000"/>
          <w:sz w:val="32"/>
          <w:szCs w:val="32"/>
        </w:rPr>
        <w:t>、</w:t>
      </w:r>
      <w:r>
        <w:rPr>
          <w:rFonts w:ascii="仿宋_GB2312" w:eastAsia="仿宋_GB2312" w:hAnsi="仿宋_GB2312" w:cs="仿宋_GB2312" w:hint="eastAsia"/>
          <w:sz w:val="32"/>
          <w:szCs w:val="32"/>
        </w:rPr>
        <w:t>须在中国境内注册成立并有效存续的企业法人或其他组织</w:t>
      </w:r>
      <w:r>
        <w:rPr>
          <w:rFonts w:ascii="仿宋_GB2312" w:eastAsia="仿宋_GB2312" w:hAnsi="Helvetica" w:hint="eastAsia"/>
          <w:color w:val="000000"/>
          <w:sz w:val="32"/>
          <w:szCs w:val="32"/>
        </w:rPr>
        <w:t>；</w:t>
      </w:r>
    </w:p>
    <w:p w:rsidR="00201585" w:rsidRDefault="00037B1B">
      <w:pPr>
        <w:pStyle w:val="a4"/>
        <w:spacing w:before="0" w:beforeAutospacing="0" w:after="0" w:afterAutospacing="0"/>
        <w:ind w:firstLineChars="200" w:firstLine="640"/>
        <w:rPr>
          <w:rFonts w:ascii="仿宋_GB2312" w:eastAsia="仿宋_GB2312" w:hAnsi="Helvetica"/>
          <w:color w:val="000000"/>
          <w:sz w:val="32"/>
          <w:szCs w:val="32"/>
        </w:rPr>
      </w:pPr>
      <w:r>
        <w:rPr>
          <w:rFonts w:ascii="仿宋_GB2312" w:eastAsia="仿宋_GB2312" w:hAnsi="Helvetica"/>
          <w:color w:val="000000"/>
          <w:sz w:val="32"/>
          <w:szCs w:val="32"/>
        </w:rPr>
        <w:t>2</w:t>
      </w:r>
      <w:r>
        <w:rPr>
          <w:rFonts w:ascii="仿宋_GB2312" w:eastAsia="仿宋_GB2312" w:hAnsi="Helvetica" w:hint="eastAsia"/>
          <w:color w:val="000000"/>
          <w:sz w:val="32"/>
          <w:szCs w:val="32"/>
        </w:rPr>
        <w:t>、具有良好的商业信誉和财务状况；</w:t>
      </w:r>
    </w:p>
    <w:p w:rsidR="00201585" w:rsidRDefault="00037B1B">
      <w:pPr>
        <w:pStyle w:val="a4"/>
        <w:spacing w:before="0" w:beforeAutospacing="0" w:after="0" w:afterAutospacing="0"/>
        <w:ind w:firstLineChars="200" w:firstLine="640"/>
        <w:rPr>
          <w:rFonts w:ascii="仿宋_GB2312" w:eastAsia="仿宋_GB2312" w:hAnsi="Helvetica"/>
          <w:color w:val="000000"/>
          <w:sz w:val="32"/>
          <w:szCs w:val="32"/>
        </w:rPr>
      </w:pPr>
      <w:r>
        <w:rPr>
          <w:rFonts w:ascii="仿宋_GB2312" w:eastAsia="仿宋_GB2312" w:hAnsi="Helvetica"/>
          <w:color w:val="000000"/>
          <w:sz w:val="32"/>
          <w:szCs w:val="32"/>
        </w:rPr>
        <w:t>3</w:t>
      </w:r>
      <w:r>
        <w:rPr>
          <w:rFonts w:ascii="仿宋_GB2312" w:eastAsia="仿宋_GB2312" w:hAnsi="Helvetica" w:hint="eastAsia"/>
          <w:color w:val="000000"/>
          <w:sz w:val="32"/>
          <w:szCs w:val="32"/>
        </w:rPr>
        <w:t>、具有履行合同的能力，资金、设备和其他物质设施状况，管理能力，经验、信誉；</w:t>
      </w:r>
    </w:p>
    <w:p w:rsidR="00201585" w:rsidRDefault="00037B1B">
      <w:pPr>
        <w:pStyle w:val="a4"/>
        <w:spacing w:before="0" w:beforeAutospacing="0" w:after="0" w:afterAutospacing="0"/>
        <w:ind w:firstLineChars="200" w:firstLine="640"/>
        <w:rPr>
          <w:rFonts w:ascii="仿宋_GB2312" w:eastAsia="仿宋_GB2312" w:hAnsi="Helvetica"/>
          <w:color w:val="000000"/>
          <w:sz w:val="32"/>
          <w:szCs w:val="32"/>
        </w:rPr>
      </w:pPr>
      <w:r>
        <w:rPr>
          <w:rFonts w:ascii="仿宋_GB2312" w:eastAsia="仿宋_GB2312" w:hAnsi="Helvetica"/>
          <w:color w:val="000000"/>
          <w:sz w:val="32"/>
          <w:szCs w:val="32"/>
        </w:rPr>
        <w:t>4</w:t>
      </w:r>
      <w:r>
        <w:rPr>
          <w:rFonts w:ascii="仿宋_GB2312" w:eastAsia="仿宋_GB2312" w:hAnsi="Helvetica" w:hint="eastAsia"/>
          <w:color w:val="000000"/>
          <w:sz w:val="32"/>
          <w:szCs w:val="32"/>
        </w:rPr>
        <w:t>、营业执照须具有</w:t>
      </w:r>
      <w:r>
        <w:rPr>
          <w:rFonts w:ascii="仿宋_GB2312" w:eastAsia="仿宋_GB2312" w:hAnsi="Helvetica" w:hint="eastAsia"/>
          <w:color w:val="000000"/>
          <w:sz w:val="32"/>
          <w:szCs w:val="32"/>
        </w:rPr>
        <w:t>安装及本工程所需材料</w:t>
      </w:r>
      <w:r>
        <w:rPr>
          <w:rFonts w:ascii="仿宋_GB2312" w:eastAsia="仿宋_GB2312" w:hAnsi="Helvetica" w:hint="eastAsia"/>
          <w:color w:val="000000"/>
          <w:sz w:val="32"/>
          <w:szCs w:val="32"/>
        </w:rPr>
        <w:t>经营范围；</w:t>
      </w:r>
    </w:p>
    <w:p w:rsidR="00201585" w:rsidRDefault="00037B1B">
      <w:pPr>
        <w:pStyle w:val="a4"/>
        <w:spacing w:before="0" w:beforeAutospacing="0" w:after="0" w:afterAutospacing="0"/>
        <w:ind w:firstLineChars="200" w:firstLine="640"/>
        <w:rPr>
          <w:rFonts w:ascii="仿宋_GB2312" w:eastAsia="仿宋_GB2312" w:hAnsi="Helvetica"/>
          <w:color w:val="000000"/>
          <w:sz w:val="32"/>
          <w:szCs w:val="32"/>
        </w:rPr>
      </w:pPr>
      <w:r>
        <w:rPr>
          <w:rFonts w:ascii="仿宋_GB2312" w:eastAsia="仿宋_GB2312" w:hAnsi="Helvetica"/>
          <w:color w:val="000000"/>
          <w:sz w:val="32"/>
          <w:szCs w:val="32"/>
        </w:rPr>
        <w:t>5</w:t>
      </w:r>
      <w:r>
        <w:rPr>
          <w:rFonts w:ascii="仿宋_GB2312" w:eastAsia="仿宋_GB2312" w:hAnsi="Helvetica" w:hint="eastAsia"/>
          <w:color w:val="000000"/>
          <w:sz w:val="32"/>
          <w:szCs w:val="32"/>
        </w:rPr>
        <w:t>、</w:t>
      </w:r>
      <w:r>
        <w:rPr>
          <w:rFonts w:ascii="仿宋_GB2312" w:eastAsia="仿宋_GB2312" w:hAnsi="Helvetica" w:hint="eastAsia"/>
          <w:color w:val="000000"/>
          <w:sz w:val="32"/>
          <w:szCs w:val="32"/>
        </w:rPr>
        <w:t>供货</w:t>
      </w:r>
      <w:r>
        <w:rPr>
          <w:rFonts w:ascii="仿宋_GB2312" w:eastAsia="仿宋_GB2312" w:hAnsi="Helvetica" w:hint="eastAsia"/>
          <w:color w:val="000000"/>
          <w:sz w:val="32"/>
          <w:szCs w:val="32"/>
        </w:rPr>
        <w:t>服务须优质快捷，送货效率须及时高效</w:t>
      </w:r>
      <w:r>
        <w:rPr>
          <w:rFonts w:ascii="仿宋_GB2312" w:eastAsia="仿宋_GB2312" w:hAnsi="Helvetica" w:hint="eastAsia"/>
          <w:color w:val="000000"/>
          <w:sz w:val="32"/>
          <w:szCs w:val="32"/>
        </w:rPr>
        <w:t>，</w:t>
      </w:r>
      <w:r>
        <w:rPr>
          <w:rFonts w:ascii="仿宋_GB2312" w:eastAsia="仿宋_GB2312" w:hAnsi="Helvetica" w:hint="eastAsia"/>
          <w:color w:val="000000"/>
          <w:sz w:val="32"/>
          <w:szCs w:val="32"/>
        </w:rPr>
        <w:t>供应商在合同签订之日起</w:t>
      </w:r>
      <w:r>
        <w:rPr>
          <w:rFonts w:ascii="仿宋_GB2312" w:eastAsia="仿宋_GB2312" w:hAnsi="Helvetica" w:hint="eastAsia"/>
          <w:color w:val="000000"/>
          <w:sz w:val="32"/>
          <w:szCs w:val="32"/>
        </w:rPr>
        <w:t>5</w:t>
      </w:r>
      <w:r>
        <w:rPr>
          <w:rFonts w:ascii="仿宋_GB2312" w:eastAsia="仿宋_GB2312" w:hAnsi="Helvetica" w:hint="eastAsia"/>
          <w:color w:val="000000"/>
          <w:sz w:val="32"/>
          <w:szCs w:val="32"/>
        </w:rPr>
        <w:t>日内按合同约定开始供货</w:t>
      </w:r>
      <w:r>
        <w:rPr>
          <w:rFonts w:ascii="仿宋_GB2312" w:eastAsia="仿宋_GB2312" w:hAnsi="Helvetica" w:hint="eastAsia"/>
          <w:color w:val="000000"/>
          <w:sz w:val="32"/>
          <w:szCs w:val="32"/>
        </w:rPr>
        <w:t>；</w:t>
      </w:r>
    </w:p>
    <w:p w:rsidR="00201585" w:rsidRDefault="00037B1B">
      <w:pPr>
        <w:ind w:firstLineChars="200" w:firstLine="640"/>
        <w:rPr>
          <w:rFonts w:ascii="仿宋_GB2312" w:eastAsia="仿宋_GB2312" w:hAnsi="仿宋_GB2312" w:cs="仿宋_GB2312"/>
          <w:sz w:val="32"/>
          <w:szCs w:val="32"/>
        </w:rPr>
      </w:pPr>
      <w:r>
        <w:rPr>
          <w:rFonts w:ascii="仿宋_GB2312" w:eastAsia="仿宋_GB2312" w:hAnsi="Helvetica"/>
          <w:color w:val="000000"/>
          <w:sz w:val="32"/>
          <w:szCs w:val="32"/>
        </w:rPr>
        <w:t>6</w:t>
      </w:r>
      <w:r>
        <w:rPr>
          <w:rFonts w:ascii="仿宋_GB2312" w:eastAsia="仿宋_GB2312" w:hAnsi="Helvetica" w:hint="eastAsia"/>
          <w:color w:val="000000"/>
          <w:sz w:val="32"/>
          <w:szCs w:val="32"/>
        </w:rPr>
        <w:t>、</w:t>
      </w:r>
      <w:r>
        <w:rPr>
          <w:rFonts w:ascii="仿宋_GB2312" w:eastAsia="仿宋_GB2312" w:hAnsi="仿宋_GB2312" w:cs="仿宋_GB2312" w:hint="eastAsia"/>
          <w:sz w:val="32"/>
          <w:szCs w:val="32"/>
        </w:rPr>
        <w:t>供应商在国家信息中心主办“信用中国”网站（</w:t>
      </w:r>
      <w:r>
        <w:rPr>
          <w:rFonts w:ascii="仿宋_GB2312" w:eastAsia="仿宋_GB2312" w:hAnsi="仿宋_GB2312" w:cs="仿宋_GB2312" w:hint="eastAsia"/>
          <w:sz w:val="32"/>
          <w:szCs w:val="32"/>
        </w:rPr>
        <w:t>www.creditchina.Gov.cn</w:t>
      </w:r>
      <w:r>
        <w:rPr>
          <w:rFonts w:ascii="仿宋_GB2312" w:eastAsia="仿宋_GB2312" w:hAnsi="仿宋_GB2312" w:cs="仿宋_GB2312" w:hint="eastAsia"/>
          <w:sz w:val="32"/>
          <w:szCs w:val="32"/>
        </w:rPr>
        <w:t>）查询没有失信记录，即</w:t>
      </w:r>
      <w:r>
        <w:rPr>
          <w:rFonts w:ascii="仿宋_GB2312" w:eastAsia="仿宋_GB2312" w:hAnsi="仿宋_GB2312" w:cs="仿宋_GB2312" w:hint="eastAsia"/>
          <w:sz w:val="32"/>
          <w:szCs w:val="32"/>
        </w:rPr>
        <w:t>招标</w:t>
      </w:r>
      <w:r>
        <w:rPr>
          <w:rFonts w:ascii="仿宋_GB2312" w:eastAsia="仿宋_GB2312" w:hAnsi="仿宋_GB2312" w:cs="仿宋_GB2312" w:hint="eastAsia"/>
          <w:sz w:val="32"/>
          <w:szCs w:val="32"/>
        </w:rPr>
        <w:t>公告发布之日近三年，经查询未被记入失信名单。</w:t>
      </w:r>
      <w:r>
        <w:rPr>
          <w:rFonts w:ascii="仿宋_GB2312" w:eastAsia="仿宋_GB2312" w:hAnsi="仿宋_GB2312" w:cs="仿宋_GB2312" w:hint="eastAsia"/>
          <w:sz w:val="32"/>
          <w:szCs w:val="32"/>
        </w:rPr>
        <w:t xml:space="preserve"> </w:t>
      </w:r>
    </w:p>
    <w:p w:rsidR="00201585" w:rsidRDefault="00037B1B">
      <w:pPr>
        <w:spacing w:line="4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本次邀请不接受联合体！</w:t>
      </w:r>
    </w:p>
    <w:p w:rsidR="00201585" w:rsidRDefault="00037B1B">
      <w:pPr>
        <w:spacing w:line="4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三、邀请发布媒体</w:t>
      </w:r>
    </w:p>
    <w:p w:rsidR="00201585" w:rsidRDefault="00037B1B">
      <w:pPr>
        <w:ind w:firstLineChars="200" w:firstLine="560"/>
        <w:rPr>
          <w:rFonts w:ascii="宋体" w:hAnsi="宋体"/>
          <w:sz w:val="28"/>
          <w:szCs w:val="28"/>
        </w:rPr>
      </w:pPr>
      <w:r>
        <w:rPr>
          <w:rFonts w:ascii="宋体" w:hAnsi="宋体" w:hint="eastAsia"/>
          <w:sz w:val="28"/>
          <w:szCs w:val="28"/>
        </w:rPr>
        <w:t>呼伦贝尔城投集团官网：</w:t>
      </w:r>
      <w:hyperlink r:id="rId4" w:history="1">
        <w:r>
          <w:rPr>
            <w:rStyle w:val="a5"/>
            <w:rFonts w:ascii="宋体" w:hAnsi="宋体"/>
            <w:sz w:val="28"/>
            <w:szCs w:val="28"/>
          </w:rPr>
          <w:t>http://www.hlbect.com/</w:t>
        </w:r>
      </w:hyperlink>
    </w:p>
    <w:p w:rsidR="00201585" w:rsidRDefault="00037B1B">
      <w:pPr>
        <w:pStyle w:val="a0"/>
        <w:rPr>
          <w:b/>
          <w:bCs/>
        </w:rPr>
      </w:pPr>
      <w:r>
        <w:rPr>
          <w:rFonts w:ascii="宋体" w:hAnsi="宋体" w:hint="eastAsia"/>
          <w:sz w:val="28"/>
          <w:szCs w:val="28"/>
        </w:rPr>
        <w:t xml:space="preserve">     </w:t>
      </w:r>
      <w:r>
        <w:rPr>
          <w:rFonts w:ascii="宋体" w:hAnsi="宋体" w:hint="eastAsia"/>
          <w:b/>
          <w:bCs/>
          <w:sz w:val="28"/>
          <w:szCs w:val="28"/>
        </w:rPr>
        <w:t>四、报价要求</w:t>
      </w:r>
    </w:p>
    <w:p w:rsidR="00201585" w:rsidRDefault="00037B1B">
      <w:pPr>
        <w:ind w:firstLineChars="200" w:firstLine="640"/>
        <w:rPr>
          <w:rFonts w:ascii="仿宋_GB2312" w:eastAsia="仿宋_GB2312"/>
          <w:sz w:val="32"/>
          <w:szCs w:val="32"/>
        </w:rPr>
      </w:pPr>
      <w:r>
        <w:rPr>
          <w:rFonts w:ascii="仿宋_GB2312" w:eastAsia="仿宋_GB2312" w:hint="eastAsia"/>
          <w:sz w:val="32"/>
          <w:szCs w:val="32"/>
        </w:rPr>
        <w:t>（一）报价人</w:t>
      </w:r>
      <w:r>
        <w:rPr>
          <w:rFonts w:ascii="仿宋_GB2312" w:eastAsia="仿宋_GB2312"/>
          <w:sz w:val="32"/>
          <w:szCs w:val="32"/>
        </w:rPr>
        <w:t>的报价为一次性报价，报价应包括</w:t>
      </w:r>
      <w:r>
        <w:rPr>
          <w:rFonts w:ascii="仿宋_GB2312" w:eastAsia="仿宋_GB2312" w:hint="eastAsia"/>
          <w:sz w:val="32"/>
          <w:szCs w:val="32"/>
        </w:rPr>
        <w:t>卷帘门</w:t>
      </w:r>
      <w:r>
        <w:rPr>
          <w:rFonts w:ascii="仿宋_GB2312" w:eastAsia="仿宋_GB2312"/>
          <w:sz w:val="32"/>
          <w:szCs w:val="32"/>
        </w:rPr>
        <w:t>的材料费、制作费、运输费、安装费等交付询价人使用前所有可能发生</w:t>
      </w:r>
      <w:r>
        <w:rPr>
          <w:rFonts w:ascii="仿宋_GB2312" w:eastAsia="仿宋_GB2312" w:hint="eastAsia"/>
          <w:sz w:val="32"/>
          <w:szCs w:val="32"/>
        </w:rPr>
        <w:t>的</w:t>
      </w:r>
      <w:r>
        <w:rPr>
          <w:rFonts w:ascii="仿宋_GB2312" w:eastAsia="仿宋_GB2312"/>
          <w:sz w:val="32"/>
          <w:szCs w:val="32"/>
        </w:rPr>
        <w:t>所有费用。</w:t>
      </w:r>
    </w:p>
    <w:p w:rsidR="00201585" w:rsidRDefault="00037B1B">
      <w:pPr>
        <w:ind w:firstLineChars="200" w:firstLine="640"/>
        <w:rPr>
          <w:rFonts w:ascii="仿宋_GB2312" w:eastAsia="仿宋_GB2312"/>
          <w:sz w:val="32"/>
          <w:szCs w:val="32"/>
        </w:rPr>
      </w:pPr>
      <w:r>
        <w:rPr>
          <w:rFonts w:ascii="仿宋_GB2312" w:eastAsia="仿宋_GB2312" w:hint="eastAsia"/>
          <w:sz w:val="32"/>
          <w:szCs w:val="32"/>
        </w:rPr>
        <w:t>（二）报价</w:t>
      </w:r>
      <w:r>
        <w:rPr>
          <w:rFonts w:ascii="仿宋_GB2312" w:eastAsia="仿宋_GB2312"/>
          <w:sz w:val="32"/>
          <w:szCs w:val="32"/>
        </w:rPr>
        <w:t>单要经法定代表人或其授权代表签字、盖章；如为授权代表签字，请附法定代表人授权书及受托人身份证。</w:t>
      </w:r>
    </w:p>
    <w:p w:rsidR="00201585" w:rsidRDefault="00037B1B">
      <w:pPr>
        <w:ind w:firstLineChars="200" w:firstLine="640"/>
        <w:rPr>
          <w:rFonts w:ascii="仿宋_GB2312" w:eastAsia="仿宋_GB2312"/>
          <w:sz w:val="32"/>
          <w:szCs w:val="32"/>
        </w:rPr>
      </w:pPr>
      <w:r>
        <w:rPr>
          <w:rFonts w:ascii="仿宋_GB2312" w:eastAsia="仿宋_GB2312"/>
          <w:sz w:val="32"/>
          <w:szCs w:val="32"/>
        </w:rPr>
        <w:t>（三）报价单位请</w:t>
      </w:r>
      <w:r>
        <w:rPr>
          <w:rFonts w:ascii="仿宋_GB2312" w:eastAsia="仿宋_GB2312" w:hint="eastAsia"/>
          <w:sz w:val="32"/>
          <w:szCs w:val="32"/>
        </w:rPr>
        <w:t>按</w:t>
      </w:r>
      <w:r>
        <w:rPr>
          <w:rFonts w:ascii="仿宋_GB2312" w:eastAsia="仿宋_GB2312"/>
          <w:sz w:val="32"/>
          <w:szCs w:val="32"/>
        </w:rPr>
        <w:t>以上要求将报价单、营业执照、法定代表人</w:t>
      </w:r>
      <w:r>
        <w:rPr>
          <w:rFonts w:ascii="仿宋_GB2312" w:eastAsia="仿宋_GB2312"/>
          <w:sz w:val="32"/>
          <w:szCs w:val="32"/>
        </w:rPr>
        <w:lastRenderedPageBreak/>
        <w:t>身份证复印件、授权书、受托人身份证等相关纸质文件加盖公章密封，</w:t>
      </w:r>
      <w:r>
        <w:rPr>
          <w:rFonts w:ascii="仿宋_GB2312" w:eastAsia="仿宋_GB2312" w:hint="eastAsia"/>
          <w:sz w:val="32"/>
          <w:szCs w:val="32"/>
        </w:rPr>
        <w:t>于</w:t>
      </w:r>
      <w:r>
        <w:rPr>
          <w:rFonts w:ascii="仿宋_GB2312" w:eastAsia="仿宋_GB2312" w:hint="eastAsia"/>
          <w:sz w:val="32"/>
          <w:szCs w:val="32"/>
        </w:rPr>
        <w:t>2</w:t>
      </w:r>
      <w:r>
        <w:rPr>
          <w:rFonts w:ascii="仿宋_GB2312" w:eastAsia="仿宋_GB2312"/>
          <w:sz w:val="32"/>
          <w:szCs w:val="32"/>
        </w:rPr>
        <w:t>0</w:t>
      </w:r>
      <w:r>
        <w:rPr>
          <w:rFonts w:ascii="仿宋_GB2312" w:eastAsia="仿宋_GB2312" w:hint="eastAsia"/>
          <w:sz w:val="32"/>
          <w:szCs w:val="32"/>
        </w:rPr>
        <w:t>23</w:t>
      </w:r>
      <w:r>
        <w:rPr>
          <w:rFonts w:ascii="仿宋_GB2312" w:eastAsia="仿宋_GB2312"/>
          <w:sz w:val="32"/>
          <w:szCs w:val="32"/>
        </w:rPr>
        <w:t>年3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sz w:val="32"/>
          <w:szCs w:val="32"/>
        </w:rPr>
        <w:t>0</w:t>
      </w:r>
      <w:r>
        <w:rPr>
          <w:rFonts w:ascii="仿宋_GB2312" w:eastAsia="仿宋_GB2312"/>
          <w:sz w:val="32"/>
          <w:szCs w:val="32"/>
        </w:rPr>
        <w:t>日</w:t>
      </w:r>
      <w:r>
        <w:rPr>
          <w:rFonts w:ascii="仿宋_GB2312" w:eastAsia="仿宋_GB2312" w:hint="eastAsia"/>
          <w:sz w:val="32"/>
          <w:szCs w:val="32"/>
        </w:rPr>
        <w:t>16</w:t>
      </w:r>
      <w:r>
        <w:rPr>
          <w:rFonts w:ascii="仿宋_GB2312" w:eastAsia="仿宋_GB2312"/>
          <w:sz w:val="32"/>
          <w:szCs w:val="32"/>
        </w:rPr>
        <w:t>:00</w:t>
      </w:r>
      <w:r>
        <w:rPr>
          <w:rFonts w:ascii="仿宋_GB2312" w:eastAsia="仿宋_GB2312"/>
          <w:sz w:val="32"/>
          <w:szCs w:val="32"/>
        </w:rPr>
        <w:t>之前送至询价人指定地址。</w:t>
      </w:r>
    </w:p>
    <w:p w:rsidR="00201585" w:rsidRDefault="00037B1B">
      <w:pPr>
        <w:ind w:firstLineChars="100" w:firstLine="321"/>
        <w:rPr>
          <w:rFonts w:ascii="仿宋_GB2312" w:eastAsia="仿宋_GB2312" w:hAnsi="Helvetica"/>
          <w:color w:val="000000"/>
          <w:sz w:val="32"/>
          <w:szCs w:val="32"/>
          <w:lang w:val="zh-TW" w:eastAsia="zh-TW"/>
        </w:rPr>
      </w:pPr>
      <w:r>
        <w:rPr>
          <w:rFonts w:ascii="仿宋_GB2312" w:eastAsia="仿宋_GB2312" w:hAnsi="Helvetica" w:hint="eastAsia"/>
          <w:b/>
          <w:bCs/>
          <w:color w:val="000000"/>
          <w:sz w:val="32"/>
          <w:szCs w:val="32"/>
          <w:lang w:val="zh-TW"/>
        </w:rPr>
        <w:t>五</w:t>
      </w:r>
      <w:r>
        <w:rPr>
          <w:rFonts w:ascii="仿宋_GB2312" w:eastAsia="仿宋_GB2312" w:hAnsi="Helvetica"/>
          <w:b/>
          <w:bCs/>
          <w:color w:val="000000"/>
          <w:sz w:val="32"/>
          <w:szCs w:val="32"/>
          <w:lang w:val="zh-TW" w:eastAsia="zh-TW"/>
        </w:rPr>
        <w:t>、响应文件递交截止时间及地点</w:t>
      </w:r>
      <w:r>
        <w:rPr>
          <w:rFonts w:ascii="仿宋_GB2312" w:eastAsia="仿宋_GB2312" w:hAnsi="Helvetica"/>
          <w:color w:val="000000"/>
          <w:sz w:val="32"/>
          <w:szCs w:val="32"/>
          <w:lang w:val="zh-TW" w:eastAsia="zh-TW"/>
        </w:rPr>
        <w:t>（响应文件密封、一式二份，）</w:t>
      </w:r>
    </w:p>
    <w:p w:rsidR="00201585" w:rsidRDefault="00037B1B">
      <w:pPr>
        <w:ind w:firstLineChars="300" w:firstLine="960"/>
        <w:rPr>
          <w:rFonts w:ascii="仿宋_GB2312" w:eastAsia="仿宋_GB2312" w:hAnsi="Helvetica"/>
          <w:color w:val="000000"/>
          <w:sz w:val="32"/>
          <w:szCs w:val="32"/>
          <w:lang w:val="zh-TW" w:eastAsia="zh-TW"/>
        </w:rPr>
      </w:pPr>
      <w:r>
        <w:rPr>
          <w:rFonts w:ascii="仿宋_GB2312" w:eastAsia="仿宋_GB2312" w:hAnsi="Helvetica"/>
          <w:color w:val="000000"/>
          <w:sz w:val="32"/>
          <w:szCs w:val="32"/>
          <w:lang w:val="zh-TW" w:eastAsia="zh-TW"/>
        </w:rPr>
        <w:t>地点：呼伦贝尔市中心城区河东新区天骄大街建设大厦</w:t>
      </w:r>
      <w:r>
        <w:rPr>
          <w:rFonts w:ascii="仿宋_GB2312" w:eastAsia="仿宋_GB2312" w:hAnsi="Helvetica"/>
          <w:color w:val="000000"/>
          <w:sz w:val="32"/>
          <w:szCs w:val="32"/>
        </w:rPr>
        <w:t>5</w:t>
      </w:r>
      <w:r>
        <w:rPr>
          <w:rFonts w:ascii="仿宋_GB2312" w:eastAsia="仿宋_GB2312" w:hAnsi="Helvetica" w:hint="eastAsia"/>
          <w:color w:val="000000"/>
          <w:sz w:val="32"/>
          <w:szCs w:val="32"/>
        </w:rPr>
        <w:t>19</w:t>
      </w:r>
      <w:r>
        <w:rPr>
          <w:rFonts w:ascii="仿宋_GB2312" w:eastAsia="仿宋_GB2312" w:hAnsi="Helvetica"/>
          <w:color w:val="000000"/>
          <w:sz w:val="32"/>
          <w:szCs w:val="32"/>
          <w:lang w:val="zh-TW" w:eastAsia="zh-TW"/>
        </w:rPr>
        <w:t>室</w:t>
      </w:r>
      <w:r>
        <w:rPr>
          <w:rFonts w:ascii="仿宋_GB2312" w:eastAsia="仿宋_GB2312" w:hAnsi="Helvetica"/>
          <w:color w:val="000000"/>
          <w:sz w:val="32"/>
          <w:szCs w:val="32"/>
          <w:lang w:val="zh-TW" w:eastAsia="zh-TW"/>
        </w:rPr>
        <w:t xml:space="preserve"> </w:t>
      </w:r>
    </w:p>
    <w:p w:rsidR="00201585" w:rsidRDefault="00037B1B">
      <w:pPr>
        <w:ind w:firstLineChars="200" w:firstLine="640"/>
        <w:rPr>
          <w:rFonts w:ascii="仿宋_GB2312" w:eastAsia="仿宋_GB2312" w:hAnsi="Helvetica"/>
          <w:color w:val="000000"/>
          <w:sz w:val="32"/>
          <w:szCs w:val="32"/>
        </w:rPr>
      </w:pPr>
      <w:r>
        <w:rPr>
          <w:rFonts w:ascii="仿宋_GB2312" w:eastAsia="仿宋_GB2312" w:hAnsi="Helvetica" w:hint="eastAsia"/>
          <w:color w:val="000000"/>
          <w:sz w:val="32"/>
          <w:szCs w:val="32"/>
        </w:rPr>
        <w:t xml:space="preserve">  </w:t>
      </w:r>
      <w:r>
        <w:rPr>
          <w:rFonts w:ascii="仿宋_GB2312" w:eastAsia="仿宋_GB2312" w:hAnsi="Helvetica" w:hint="eastAsia"/>
          <w:color w:val="000000"/>
          <w:sz w:val="32"/>
          <w:szCs w:val="32"/>
        </w:rPr>
        <w:t>时间：</w:t>
      </w:r>
      <w:r>
        <w:rPr>
          <w:rFonts w:ascii="仿宋_GB2312" w:eastAsia="仿宋_GB2312" w:hAnsi="Helvetica" w:hint="eastAsia"/>
          <w:color w:val="000000"/>
          <w:sz w:val="32"/>
          <w:szCs w:val="32"/>
        </w:rPr>
        <w:t>20</w:t>
      </w:r>
      <w:r>
        <w:rPr>
          <w:rFonts w:ascii="仿宋_GB2312" w:eastAsia="仿宋_GB2312" w:hAnsi="Helvetica" w:hint="eastAsia"/>
          <w:color w:val="000000"/>
          <w:sz w:val="32"/>
          <w:szCs w:val="32"/>
        </w:rPr>
        <w:t>23</w:t>
      </w:r>
      <w:r>
        <w:rPr>
          <w:rFonts w:ascii="仿宋_GB2312" w:eastAsia="仿宋_GB2312" w:hAnsi="Helvetica" w:hint="eastAsia"/>
          <w:color w:val="000000"/>
          <w:sz w:val="32"/>
          <w:szCs w:val="32"/>
        </w:rPr>
        <w:t>年</w:t>
      </w:r>
      <w:r>
        <w:rPr>
          <w:rFonts w:ascii="仿宋_GB2312" w:eastAsia="仿宋_GB2312" w:hAnsi="Helvetica"/>
          <w:color w:val="000000"/>
          <w:sz w:val="32"/>
          <w:szCs w:val="32"/>
        </w:rPr>
        <w:t>3</w:t>
      </w:r>
      <w:r>
        <w:rPr>
          <w:rFonts w:ascii="仿宋_GB2312" w:eastAsia="仿宋_GB2312" w:hAnsi="Helvetica" w:hint="eastAsia"/>
          <w:color w:val="000000"/>
          <w:sz w:val="32"/>
          <w:szCs w:val="32"/>
        </w:rPr>
        <w:t>月</w:t>
      </w:r>
      <w:r>
        <w:rPr>
          <w:rFonts w:ascii="仿宋_GB2312" w:eastAsia="仿宋_GB2312" w:hAnsi="Helvetica"/>
          <w:color w:val="000000"/>
          <w:sz w:val="32"/>
          <w:szCs w:val="32"/>
        </w:rPr>
        <w:t>10</w:t>
      </w:r>
      <w:bookmarkStart w:id="0" w:name="_GoBack"/>
      <w:bookmarkEnd w:id="0"/>
      <w:r>
        <w:rPr>
          <w:rFonts w:ascii="仿宋_GB2312" w:eastAsia="仿宋_GB2312" w:hAnsi="Helvetica" w:hint="eastAsia"/>
          <w:color w:val="000000"/>
          <w:sz w:val="32"/>
          <w:szCs w:val="32"/>
        </w:rPr>
        <w:t>日</w:t>
      </w:r>
      <w:r>
        <w:rPr>
          <w:rFonts w:ascii="仿宋_GB2312" w:eastAsia="仿宋_GB2312" w:hAnsi="Helvetica" w:hint="eastAsia"/>
          <w:color w:val="000000"/>
          <w:sz w:val="32"/>
          <w:szCs w:val="32"/>
        </w:rPr>
        <w:t>16</w:t>
      </w:r>
      <w:r>
        <w:rPr>
          <w:rFonts w:ascii="仿宋_GB2312" w:eastAsia="仿宋_GB2312" w:hAnsi="Helvetica" w:hint="eastAsia"/>
          <w:color w:val="000000"/>
          <w:sz w:val="32"/>
          <w:szCs w:val="32"/>
        </w:rPr>
        <w:t>：</w:t>
      </w:r>
      <w:r>
        <w:rPr>
          <w:rFonts w:ascii="仿宋_GB2312" w:eastAsia="仿宋_GB2312" w:hAnsi="Helvetica" w:hint="eastAsia"/>
          <w:color w:val="000000"/>
          <w:sz w:val="32"/>
          <w:szCs w:val="32"/>
        </w:rPr>
        <w:t>0</w:t>
      </w:r>
      <w:r>
        <w:rPr>
          <w:rFonts w:ascii="仿宋_GB2312" w:eastAsia="仿宋_GB2312" w:hAnsi="Helvetica" w:hint="eastAsia"/>
          <w:color w:val="000000"/>
          <w:sz w:val="32"/>
          <w:szCs w:val="32"/>
        </w:rPr>
        <w:t>0</w:t>
      </w:r>
    </w:p>
    <w:tbl>
      <w:tblPr>
        <w:tblpPr w:leftFromText="180" w:rightFromText="180" w:vertAnchor="text" w:horzAnchor="page" w:tblpX="1185" w:tblpY="2085"/>
        <w:tblOverlap w:val="never"/>
        <w:tblW w:w="9615" w:type="dxa"/>
        <w:tblLook w:val="04A0" w:firstRow="1" w:lastRow="0" w:firstColumn="1" w:lastColumn="0" w:noHBand="0" w:noVBand="1"/>
      </w:tblPr>
      <w:tblGrid>
        <w:gridCol w:w="1316"/>
        <w:gridCol w:w="7084"/>
        <w:gridCol w:w="1215"/>
      </w:tblGrid>
      <w:tr w:rsidR="00201585">
        <w:trPr>
          <w:trHeight w:val="440"/>
        </w:trPr>
        <w:tc>
          <w:tcPr>
            <w:tcW w:w="961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widowControl/>
              <w:jc w:val="center"/>
              <w:textAlignment w:val="center"/>
              <w:rPr>
                <w:rFonts w:ascii="宋体" w:hAnsi="宋体" w:cs="宋体"/>
                <w:color w:val="000000"/>
                <w:kern w:val="0"/>
                <w:sz w:val="28"/>
                <w:szCs w:val="28"/>
                <w:lang w:bidi="ar"/>
              </w:rPr>
            </w:pPr>
          </w:p>
          <w:p w:rsidR="00201585" w:rsidRDefault="00037B1B">
            <w:pPr>
              <w:widowControl/>
              <w:textAlignment w:val="center"/>
              <w:rPr>
                <w:rFonts w:ascii="宋体" w:hAnsi="宋体" w:cs="宋体"/>
                <w:color w:val="000000"/>
                <w:sz w:val="28"/>
                <w:szCs w:val="28"/>
              </w:rPr>
            </w:pPr>
            <w:r>
              <w:rPr>
                <w:rFonts w:ascii="宋体" w:hAnsi="宋体" w:cs="宋体" w:hint="eastAsia"/>
                <w:color w:val="000000"/>
                <w:kern w:val="0"/>
                <w:sz w:val="28"/>
                <w:szCs w:val="28"/>
                <w:lang w:bidi="ar"/>
              </w:rPr>
              <w:t>建材商贸供应商工作考核标准及评分细则</w:t>
            </w:r>
          </w:p>
        </w:tc>
      </w:tr>
      <w:tr w:rsidR="00201585">
        <w:trPr>
          <w:trHeight w:val="420"/>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被考核单位</w:t>
            </w: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考核时间</w:t>
            </w:r>
          </w:p>
        </w:tc>
      </w:tr>
      <w:tr w:rsidR="00201585">
        <w:trPr>
          <w:trHeight w:val="1680"/>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考核说明</w:t>
            </w:r>
          </w:p>
        </w:tc>
        <w:tc>
          <w:tcPr>
            <w:tcW w:w="7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037B1B">
            <w:pPr>
              <w:widowControl/>
              <w:jc w:val="left"/>
              <w:textAlignment w:val="center"/>
              <w:rPr>
                <w:rFonts w:ascii="宋体" w:hAnsi="宋体" w:cs="宋体"/>
                <w:color w:val="000000"/>
                <w:kern w:val="0"/>
                <w:sz w:val="22"/>
                <w:lang w:bidi="ar"/>
              </w:rPr>
            </w:pPr>
            <w:proofErr w:type="gramStart"/>
            <w:r>
              <w:rPr>
                <w:rFonts w:ascii="宋体" w:hAnsi="宋体" w:cs="宋体" w:hint="eastAsia"/>
                <w:color w:val="000000"/>
                <w:kern w:val="0"/>
                <w:sz w:val="22"/>
                <w:lang w:bidi="ar"/>
              </w:rPr>
              <w:t>本考核</w:t>
            </w:r>
            <w:proofErr w:type="gramEnd"/>
            <w:r>
              <w:rPr>
                <w:rFonts w:ascii="宋体" w:hAnsi="宋体" w:cs="宋体" w:hint="eastAsia"/>
                <w:color w:val="000000"/>
                <w:kern w:val="0"/>
                <w:sz w:val="22"/>
                <w:lang w:bidi="ar"/>
              </w:rPr>
              <w:t>结果与之后承接项目挂钩</w:t>
            </w:r>
          </w:p>
          <w:p w:rsidR="00201585" w:rsidRDefault="00037B1B">
            <w:pPr>
              <w:widowControl/>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、考核结果为</w:t>
            </w:r>
            <w:r>
              <w:rPr>
                <w:rFonts w:ascii="宋体" w:hAnsi="宋体" w:cs="宋体" w:hint="eastAsia"/>
                <w:color w:val="000000"/>
                <w:kern w:val="0"/>
                <w:sz w:val="22"/>
                <w:lang w:bidi="ar"/>
              </w:rPr>
              <w:t>98</w:t>
            </w:r>
            <w:r>
              <w:rPr>
                <w:rFonts w:ascii="宋体" w:hAnsi="宋体" w:cs="宋体" w:hint="eastAsia"/>
                <w:color w:val="000000"/>
                <w:kern w:val="0"/>
                <w:sz w:val="22"/>
                <w:lang w:bidi="ar"/>
              </w:rPr>
              <w:t>分以上，在之后承接</w:t>
            </w:r>
            <w:r>
              <w:rPr>
                <w:rFonts w:ascii="宋体" w:hAnsi="宋体" w:cs="宋体" w:hint="eastAsia"/>
                <w:color w:val="000000"/>
                <w:kern w:val="0"/>
                <w:sz w:val="22"/>
                <w:lang w:bidi="ar"/>
              </w:rPr>
              <w:t>供应商</w:t>
            </w:r>
            <w:r>
              <w:rPr>
                <w:rFonts w:ascii="宋体" w:hAnsi="宋体" w:cs="宋体" w:hint="eastAsia"/>
                <w:color w:val="000000"/>
                <w:kern w:val="0"/>
                <w:sz w:val="22"/>
                <w:lang w:bidi="ar"/>
              </w:rPr>
              <w:t>工作优先考虑；</w:t>
            </w:r>
          </w:p>
          <w:p w:rsidR="00201585" w:rsidRDefault="00037B1B">
            <w:pPr>
              <w:widowControl/>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2</w:t>
            </w:r>
            <w:r>
              <w:rPr>
                <w:rFonts w:ascii="宋体" w:hAnsi="宋体" w:cs="宋体" w:hint="eastAsia"/>
                <w:color w:val="000000"/>
                <w:kern w:val="0"/>
                <w:sz w:val="22"/>
                <w:lang w:bidi="ar"/>
              </w:rPr>
              <w:t>、考核结果为</w:t>
            </w:r>
            <w:r>
              <w:rPr>
                <w:rFonts w:ascii="宋体" w:hAnsi="宋体" w:cs="宋体" w:hint="eastAsia"/>
                <w:color w:val="000000"/>
                <w:kern w:val="0"/>
                <w:sz w:val="22"/>
                <w:lang w:bidi="ar"/>
              </w:rPr>
              <w:t>86-97</w:t>
            </w:r>
            <w:r>
              <w:rPr>
                <w:rFonts w:ascii="宋体" w:hAnsi="宋体" w:cs="宋体" w:hint="eastAsia"/>
                <w:color w:val="000000"/>
                <w:kern w:val="0"/>
                <w:sz w:val="22"/>
                <w:lang w:bidi="ar"/>
              </w:rPr>
              <w:t>分，在之后承接</w:t>
            </w:r>
            <w:r>
              <w:rPr>
                <w:rFonts w:ascii="宋体" w:hAnsi="宋体" w:cs="宋体" w:hint="eastAsia"/>
                <w:color w:val="000000"/>
                <w:kern w:val="0"/>
                <w:sz w:val="22"/>
                <w:lang w:bidi="ar"/>
              </w:rPr>
              <w:t>供应商</w:t>
            </w:r>
            <w:r>
              <w:rPr>
                <w:rFonts w:ascii="宋体" w:hAnsi="宋体" w:cs="宋体" w:hint="eastAsia"/>
                <w:color w:val="000000"/>
                <w:kern w:val="0"/>
                <w:sz w:val="22"/>
                <w:lang w:bidi="ar"/>
              </w:rPr>
              <w:t>工作一般考虑；</w:t>
            </w:r>
          </w:p>
          <w:p w:rsidR="00201585" w:rsidRDefault="00037B1B">
            <w:pPr>
              <w:widowControl/>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3</w:t>
            </w:r>
            <w:r>
              <w:rPr>
                <w:rFonts w:ascii="宋体" w:hAnsi="宋体" w:cs="宋体" w:hint="eastAsia"/>
                <w:color w:val="000000"/>
                <w:kern w:val="0"/>
                <w:sz w:val="22"/>
                <w:lang w:bidi="ar"/>
              </w:rPr>
              <w:t>、考核结果为</w:t>
            </w:r>
            <w:r>
              <w:rPr>
                <w:rFonts w:ascii="宋体" w:hAnsi="宋体" w:cs="宋体" w:hint="eastAsia"/>
                <w:color w:val="000000"/>
                <w:kern w:val="0"/>
                <w:sz w:val="22"/>
                <w:lang w:bidi="ar"/>
              </w:rPr>
              <w:t>60-85</w:t>
            </w:r>
            <w:r>
              <w:rPr>
                <w:rFonts w:ascii="宋体" w:hAnsi="宋体" w:cs="宋体" w:hint="eastAsia"/>
                <w:color w:val="000000"/>
                <w:kern w:val="0"/>
                <w:sz w:val="22"/>
                <w:lang w:bidi="ar"/>
              </w:rPr>
              <w:t>分，在之后承接</w:t>
            </w:r>
            <w:r>
              <w:rPr>
                <w:rFonts w:ascii="宋体" w:hAnsi="宋体" w:cs="宋体" w:hint="eastAsia"/>
                <w:color w:val="000000"/>
                <w:kern w:val="0"/>
                <w:sz w:val="22"/>
                <w:lang w:bidi="ar"/>
              </w:rPr>
              <w:t>供应商</w:t>
            </w:r>
            <w:r>
              <w:rPr>
                <w:rFonts w:ascii="宋体" w:hAnsi="宋体" w:cs="宋体" w:hint="eastAsia"/>
                <w:color w:val="000000"/>
                <w:kern w:val="0"/>
                <w:sz w:val="22"/>
                <w:lang w:bidi="ar"/>
              </w:rPr>
              <w:t>工作作为考核结果为</w:t>
            </w:r>
            <w:r>
              <w:rPr>
                <w:rFonts w:ascii="宋体" w:hAnsi="宋体" w:cs="宋体" w:hint="eastAsia"/>
                <w:color w:val="000000"/>
                <w:kern w:val="0"/>
                <w:sz w:val="22"/>
                <w:lang w:bidi="ar"/>
              </w:rPr>
              <w:t>86-97</w:t>
            </w:r>
            <w:r>
              <w:rPr>
                <w:rFonts w:ascii="宋体" w:hAnsi="宋体" w:cs="宋体" w:hint="eastAsia"/>
                <w:color w:val="000000"/>
                <w:kern w:val="0"/>
                <w:sz w:val="22"/>
                <w:lang w:bidi="ar"/>
              </w:rPr>
              <w:t>分级之后一般考虑，如果连续两次评为</w:t>
            </w:r>
            <w:r>
              <w:rPr>
                <w:rFonts w:ascii="宋体" w:hAnsi="宋体" w:cs="宋体" w:hint="eastAsia"/>
                <w:color w:val="000000"/>
                <w:kern w:val="0"/>
                <w:sz w:val="22"/>
                <w:lang w:bidi="ar"/>
              </w:rPr>
              <w:t>60-85</w:t>
            </w:r>
            <w:r>
              <w:rPr>
                <w:rFonts w:ascii="宋体" w:hAnsi="宋体" w:cs="宋体" w:hint="eastAsia"/>
                <w:color w:val="000000"/>
                <w:kern w:val="0"/>
                <w:sz w:val="22"/>
                <w:lang w:bidi="ar"/>
              </w:rPr>
              <w:t>分，按</w:t>
            </w:r>
            <w:r>
              <w:rPr>
                <w:rFonts w:ascii="宋体" w:hAnsi="宋体" w:cs="宋体" w:hint="eastAsia"/>
                <w:color w:val="000000"/>
                <w:kern w:val="0"/>
                <w:sz w:val="22"/>
                <w:lang w:bidi="ar"/>
              </w:rPr>
              <w:t>60</w:t>
            </w:r>
            <w:r>
              <w:rPr>
                <w:rFonts w:ascii="宋体" w:hAnsi="宋体" w:cs="宋体" w:hint="eastAsia"/>
                <w:color w:val="000000"/>
                <w:kern w:val="0"/>
                <w:sz w:val="22"/>
                <w:lang w:bidi="ar"/>
              </w:rPr>
              <w:t>分以下考虑；</w:t>
            </w:r>
          </w:p>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4</w:t>
            </w:r>
            <w:r>
              <w:rPr>
                <w:rFonts w:ascii="宋体" w:hAnsi="宋体" w:cs="宋体" w:hint="eastAsia"/>
                <w:color w:val="000000"/>
                <w:kern w:val="0"/>
                <w:sz w:val="22"/>
                <w:lang w:bidi="ar"/>
              </w:rPr>
              <w:t>、考核结果为</w:t>
            </w:r>
            <w:r>
              <w:rPr>
                <w:rFonts w:ascii="宋体" w:hAnsi="宋体" w:cs="宋体" w:hint="eastAsia"/>
                <w:color w:val="000000"/>
                <w:kern w:val="0"/>
                <w:sz w:val="22"/>
                <w:lang w:bidi="ar"/>
              </w:rPr>
              <w:t>D</w:t>
            </w:r>
            <w:r>
              <w:rPr>
                <w:rFonts w:ascii="宋体" w:hAnsi="宋体" w:cs="宋体" w:hint="eastAsia"/>
                <w:color w:val="000000"/>
                <w:kern w:val="0"/>
                <w:sz w:val="22"/>
                <w:lang w:bidi="ar"/>
              </w:rPr>
              <w:t>级，竞价平台除名，禁止以后一切竞价活动；</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总得分</w:t>
            </w:r>
          </w:p>
        </w:tc>
      </w:tr>
      <w:tr w:rsidR="00201585">
        <w:trPr>
          <w:trHeight w:val="420"/>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考核内容</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037B1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产品</w:t>
            </w:r>
          </w:p>
          <w:p w:rsidR="00201585" w:rsidRDefault="00037B1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及服务</w:t>
            </w:r>
          </w:p>
          <w:p w:rsidR="00201585" w:rsidRDefault="00037B1B">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r>
              <w:rPr>
                <w:rFonts w:ascii="宋体" w:hAnsi="宋体" w:cs="宋体" w:hint="eastAsia"/>
                <w:color w:val="000000"/>
                <w:kern w:val="0"/>
                <w:sz w:val="22"/>
                <w:lang w:bidi="ar"/>
              </w:rPr>
              <w:t>60</w:t>
            </w:r>
            <w:r>
              <w:rPr>
                <w:rFonts w:ascii="宋体" w:hAnsi="宋体" w:cs="宋体" w:hint="eastAsia"/>
                <w:color w:val="000000"/>
                <w:kern w:val="0"/>
                <w:sz w:val="22"/>
                <w:lang w:bidi="ar"/>
              </w:rPr>
              <w:t>分，每项满分</w:t>
            </w:r>
            <w:r>
              <w:rPr>
                <w:rFonts w:ascii="宋体" w:hAnsi="宋体" w:cs="宋体" w:hint="eastAsia"/>
                <w:color w:val="000000"/>
                <w:kern w:val="0"/>
                <w:sz w:val="22"/>
                <w:lang w:bidi="ar"/>
              </w:rPr>
              <w:t>6</w:t>
            </w:r>
            <w:r>
              <w:rPr>
                <w:rFonts w:ascii="宋体" w:hAnsi="宋体" w:cs="宋体" w:hint="eastAsia"/>
                <w:color w:val="000000"/>
                <w:kern w:val="0"/>
                <w:sz w:val="22"/>
                <w:lang w:bidi="ar"/>
              </w:rPr>
              <w:t>分）</w:t>
            </w: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1.</w:t>
            </w:r>
            <w:r>
              <w:rPr>
                <w:rFonts w:ascii="宋体" w:hAnsi="宋体" w:cs="宋体" w:hint="eastAsia"/>
                <w:color w:val="000000"/>
                <w:kern w:val="0"/>
                <w:sz w:val="22"/>
                <w:lang w:bidi="ar"/>
              </w:rPr>
              <w:t>产品价格合理性</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2.</w:t>
            </w:r>
            <w:r>
              <w:rPr>
                <w:rFonts w:ascii="宋体" w:hAnsi="宋体" w:cs="宋体" w:hint="eastAsia"/>
                <w:color w:val="000000"/>
                <w:kern w:val="0"/>
                <w:sz w:val="22"/>
                <w:lang w:bidi="ar"/>
              </w:rPr>
              <w:t>安装质量、配合</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3.</w:t>
            </w:r>
            <w:r>
              <w:rPr>
                <w:rFonts w:ascii="宋体" w:hAnsi="宋体" w:cs="宋体" w:hint="eastAsia"/>
                <w:color w:val="000000"/>
                <w:kern w:val="0"/>
                <w:sz w:val="22"/>
                <w:lang w:bidi="ar"/>
              </w:rPr>
              <w:t>是否按合同要求及时供货</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4.</w:t>
            </w:r>
            <w:r>
              <w:rPr>
                <w:rFonts w:ascii="宋体" w:hAnsi="宋体" w:cs="宋体" w:hint="eastAsia"/>
                <w:color w:val="000000"/>
                <w:kern w:val="0"/>
                <w:sz w:val="22"/>
                <w:lang w:bidi="ar"/>
              </w:rPr>
              <w:t>供货配合服务态度、水准</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5.</w:t>
            </w:r>
            <w:r>
              <w:rPr>
                <w:rFonts w:ascii="宋体" w:hAnsi="宋体" w:cs="宋体" w:hint="eastAsia"/>
                <w:color w:val="000000"/>
                <w:kern w:val="0"/>
                <w:sz w:val="22"/>
                <w:lang w:bidi="ar"/>
              </w:rPr>
              <w:t>售后承诺事项的践约程度</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6.</w:t>
            </w:r>
            <w:r>
              <w:rPr>
                <w:rFonts w:ascii="宋体" w:hAnsi="宋体" w:cs="宋体" w:hint="eastAsia"/>
                <w:color w:val="000000"/>
                <w:kern w:val="0"/>
                <w:sz w:val="22"/>
                <w:lang w:bidi="ar"/>
              </w:rPr>
              <w:t>对甲方质量改进要求的响应程度</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7.</w:t>
            </w:r>
            <w:r>
              <w:rPr>
                <w:rFonts w:ascii="宋体" w:hAnsi="宋体" w:cs="宋体" w:hint="eastAsia"/>
                <w:color w:val="000000"/>
                <w:kern w:val="0"/>
                <w:sz w:val="22"/>
                <w:lang w:bidi="ar"/>
              </w:rPr>
              <w:t>供应产品的包装、防护情况</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8.</w:t>
            </w:r>
            <w:r>
              <w:rPr>
                <w:rFonts w:ascii="宋体" w:hAnsi="宋体" w:cs="宋体" w:hint="eastAsia"/>
                <w:color w:val="000000"/>
                <w:kern w:val="0"/>
                <w:sz w:val="22"/>
                <w:lang w:bidi="ar"/>
              </w:rPr>
              <w:t>本年度中其产品使用是否出现品质问题</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9.</w:t>
            </w:r>
            <w:r>
              <w:rPr>
                <w:rFonts w:ascii="宋体" w:hAnsi="宋体" w:cs="宋体" w:hint="eastAsia"/>
                <w:color w:val="000000"/>
                <w:kern w:val="0"/>
                <w:sz w:val="22"/>
                <w:lang w:bidi="ar"/>
              </w:rPr>
              <w:t>保养服务水准</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10.</w:t>
            </w:r>
            <w:r>
              <w:rPr>
                <w:rFonts w:ascii="宋体" w:hAnsi="宋体" w:cs="宋体" w:hint="eastAsia"/>
                <w:color w:val="000000"/>
                <w:kern w:val="0"/>
                <w:sz w:val="22"/>
                <w:lang w:bidi="ar"/>
              </w:rPr>
              <w:t>售后服务的及时性</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小计</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037B1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lastRenderedPageBreak/>
              <w:t>产品</w:t>
            </w:r>
            <w:r>
              <w:rPr>
                <w:rFonts w:ascii="宋体" w:hAnsi="宋体" w:cs="宋体" w:hint="eastAsia"/>
                <w:color w:val="000000"/>
                <w:kern w:val="0"/>
                <w:sz w:val="22"/>
                <w:lang w:bidi="ar"/>
              </w:rPr>
              <w:t xml:space="preserve"> </w:t>
            </w:r>
          </w:p>
          <w:p w:rsidR="00201585" w:rsidRDefault="00037B1B">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r>
              <w:rPr>
                <w:rFonts w:ascii="宋体" w:hAnsi="宋体" w:cs="宋体" w:hint="eastAsia"/>
                <w:color w:val="000000"/>
                <w:kern w:val="0"/>
                <w:sz w:val="22"/>
                <w:lang w:bidi="ar"/>
              </w:rPr>
              <w:t>10</w:t>
            </w:r>
            <w:r>
              <w:rPr>
                <w:rFonts w:ascii="宋体" w:hAnsi="宋体" w:cs="宋体" w:hint="eastAsia"/>
                <w:color w:val="000000"/>
                <w:kern w:val="0"/>
                <w:sz w:val="22"/>
                <w:lang w:bidi="ar"/>
              </w:rPr>
              <w:t>分，每项满分</w:t>
            </w:r>
            <w:r>
              <w:rPr>
                <w:rFonts w:ascii="宋体" w:hAnsi="宋体" w:cs="宋体" w:hint="eastAsia"/>
                <w:color w:val="000000"/>
                <w:kern w:val="0"/>
                <w:sz w:val="22"/>
                <w:lang w:bidi="ar"/>
              </w:rPr>
              <w:t>5</w:t>
            </w:r>
            <w:r>
              <w:rPr>
                <w:rFonts w:ascii="宋体" w:hAnsi="宋体" w:cs="宋体" w:hint="eastAsia"/>
                <w:color w:val="000000"/>
                <w:kern w:val="0"/>
                <w:sz w:val="22"/>
                <w:lang w:bidi="ar"/>
              </w:rPr>
              <w:t>分）</w:t>
            </w: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1.</w:t>
            </w:r>
            <w:r>
              <w:rPr>
                <w:rFonts w:ascii="宋体" w:hAnsi="宋体" w:cs="宋体" w:hint="eastAsia"/>
                <w:color w:val="000000"/>
                <w:kern w:val="0"/>
                <w:sz w:val="22"/>
                <w:lang w:bidi="ar"/>
              </w:rPr>
              <w:t>产品与项目的匹配程度</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2.</w:t>
            </w:r>
            <w:r>
              <w:rPr>
                <w:rFonts w:ascii="宋体" w:hAnsi="宋体" w:cs="宋体" w:hint="eastAsia"/>
                <w:color w:val="000000"/>
                <w:kern w:val="0"/>
                <w:sz w:val="22"/>
                <w:lang w:bidi="ar"/>
              </w:rPr>
              <w:t>设计选型配合、图纸深化能力</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小计</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037B1B">
            <w:pPr>
              <w:widowControl/>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成本配合</w:t>
            </w:r>
          </w:p>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w:t>
            </w:r>
            <w:r>
              <w:rPr>
                <w:rFonts w:ascii="宋体" w:hAnsi="宋体" w:cs="宋体" w:hint="eastAsia"/>
                <w:color w:val="000000"/>
                <w:kern w:val="0"/>
                <w:sz w:val="22"/>
                <w:lang w:bidi="ar"/>
              </w:rPr>
              <w:t>20</w:t>
            </w:r>
            <w:r>
              <w:rPr>
                <w:rFonts w:ascii="宋体" w:hAnsi="宋体" w:cs="宋体" w:hint="eastAsia"/>
                <w:color w:val="000000"/>
                <w:kern w:val="0"/>
                <w:sz w:val="22"/>
                <w:lang w:bidi="ar"/>
              </w:rPr>
              <w:t>分，每项满分</w:t>
            </w:r>
            <w:r>
              <w:rPr>
                <w:rFonts w:ascii="宋体" w:hAnsi="宋体" w:cs="宋体" w:hint="eastAsia"/>
                <w:color w:val="000000"/>
                <w:kern w:val="0"/>
                <w:sz w:val="22"/>
                <w:lang w:bidi="ar"/>
              </w:rPr>
              <w:t>5</w:t>
            </w:r>
            <w:r>
              <w:rPr>
                <w:rFonts w:ascii="宋体" w:hAnsi="宋体" w:cs="宋体" w:hint="eastAsia"/>
                <w:color w:val="000000"/>
                <w:kern w:val="0"/>
                <w:sz w:val="22"/>
                <w:lang w:bidi="ar"/>
              </w:rPr>
              <w:t>分）</w:t>
            </w: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1.</w:t>
            </w:r>
            <w:r>
              <w:rPr>
                <w:rFonts w:ascii="宋体" w:hAnsi="宋体" w:cs="宋体" w:hint="eastAsia"/>
                <w:color w:val="000000"/>
                <w:kern w:val="0"/>
                <w:sz w:val="22"/>
                <w:lang w:bidi="ar"/>
              </w:rPr>
              <w:t>预结算（包括签证）按照合同规定时间提交的及时性</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2.</w:t>
            </w:r>
            <w:r>
              <w:rPr>
                <w:rFonts w:ascii="宋体" w:hAnsi="宋体" w:cs="宋体" w:hint="eastAsia"/>
                <w:color w:val="000000"/>
                <w:kern w:val="0"/>
                <w:sz w:val="22"/>
                <w:lang w:bidi="ar"/>
              </w:rPr>
              <w:t>预结算资料完备性、准确性</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3.</w:t>
            </w:r>
            <w:r>
              <w:rPr>
                <w:rFonts w:ascii="宋体" w:hAnsi="宋体" w:cs="宋体" w:hint="eastAsia"/>
                <w:color w:val="000000"/>
                <w:kern w:val="0"/>
                <w:sz w:val="22"/>
                <w:lang w:bidi="ar"/>
              </w:rPr>
              <w:t>预结算核对配合度，在规定时间内完成核对</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4.</w:t>
            </w:r>
            <w:r>
              <w:rPr>
                <w:rFonts w:ascii="宋体" w:hAnsi="宋体" w:cs="宋体" w:hint="eastAsia"/>
                <w:color w:val="000000"/>
                <w:kern w:val="0"/>
                <w:sz w:val="22"/>
                <w:lang w:bidi="ar"/>
              </w:rPr>
              <w:t>有无超报以及恶意索赔事件</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小计</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037B1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招标配合</w:t>
            </w:r>
          </w:p>
          <w:p w:rsidR="00201585" w:rsidRDefault="00037B1B">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r>
              <w:rPr>
                <w:rFonts w:ascii="宋体" w:hAnsi="宋体" w:cs="宋体" w:hint="eastAsia"/>
                <w:color w:val="000000"/>
                <w:kern w:val="0"/>
                <w:sz w:val="22"/>
                <w:lang w:bidi="ar"/>
              </w:rPr>
              <w:t>10</w:t>
            </w:r>
            <w:r>
              <w:rPr>
                <w:rFonts w:ascii="宋体" w:hAnsi="宋体" w:cs="宋体" w:hint="eastAsia"/>
                <w:color w:val="000000"/>
                <w:kern w:val="0"/>
                <w:sz w:val="22"/>
                <w:lang w:bidi="ar"/>
              </w:rPr>
              <w:t>分，每项满分</w:t>
            </w:r>
            <w:r>
              <w:rPr>
                <w:rFonts w:ascii="宋体" w:hAnsi="宋体" w:cs="宋体" w:hint="eastAsia"/>
                <w:color w:val="000000"/>
                <w:kern w:val="0"/>
                <w:sz w:val="22"/>
                <w:lang w:bidi="ar"/>
              </w:rPr>
              <w:t>5</w:t>
            </w:r>
            <w:r>
              <w:rPr>
                <w:rFonts w:ascii="宋体" w:hAnsi="宋体" w:cs="宋体" w:hint="eastAsia"/>
                <w:color w:val="000000"/>
                <w:kern w:val="0"/>
                <w:sz w:val="22"/>
                <w:lang w:bidi="ar"/>
              </w:rPr>
              <w:t>分）</w:t>
            </w: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1.</w:t>
            </w:r>
            <w:r>
              <w:rPr>
                <w:rFonts w:ascii="宋体" w:hAnsi="宋体" w:cs="宋体" w:hint="eastAsia"/>
                <w:color w:val="000000"/>
                <w:kern w:val="0"/>
                <w:sz w:val="22"/>
                <w:lang w:bidi="ar"/>
              </w:rPr>
              <w:t>投标过程参与的规范性</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42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037B1B">
            <w:pPr>
              <w:widowControl/>
              <w:jc w:val="left"/>
              <w:textAlignment w:val="center"/>
              <w:rPr>
                <w:rFonts w:ascii="宋体" w:hAnsi="宋体" w:cs="宋体"/>
                <w:color w:val="000000"/>
                <w:sz w:val="22"/>
              </w:rPr>
            </w:pPr>
            <w:r>
              <w:rPr>
                <w:rFonts w:ascii="宋体" w:hAnsi="宋体" w:cs="宋体" w:hint="eastAsia"/>
                <w:color w:val="000000"/>
                <w:kern w:val="0"/>
                <w:sz w:val="22"/>
                <w:lang w:bidi="ar"/>
              </w:rPr>
              <w:t>2.</w:t>
            </w:r>
            <w:r>
              <w:rPr>
                <w:rFonts w:ascii="宋体" w:hAnsi="宋体" w:cs="宋体" w:hint="eastAsia"/>
                <w:color w:val="000000"/>
                <w:kern w:val="0"/>
                <w:sz w:val="22"/>
                <w:lang w:bidi="ar"/>
              </w:rPr>
              <w:t>合同谈判过程的配合程度</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585" w:rsidRDefault="00201585">
            <w:pPr>
              <w:rPr>
                <w:rFonts w:ascii="宋体" w:hAnsi="宋体" w:cs="宋体"/>
                <w:color w:val="000000"/>
                <w:sz w:val="22"/>
              </w:rPr>
            </w:pPr>
          </w:p>
        </w:tc>
      </w:tr>
      <w:tr w:rsidR="00201585">
        <w:trPr>
          <w:trHeight w:val="360"/>
        </w:trPr>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585" w:rsidRDefault="00201585">
            <w:pPr>
              <w:jc w:val="center"/>
              <w:rPr>
                <w:rFonts w:ascii="宋体" w:hAnsi="宋体" w:cs="宋体"/>
                <w:color w:val="000000"/>
                <w:sz w:val="22"/>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01585" w:rsidRDefault="00037B1B">
            <w:pPr>
              <w:widowControl/>
              <w:jc w:val="left"/>
              <w:textAlignment w:val="bottom"/>
              <w:rPr>
                <w:rFonts w:ascii="宋体" w:hAnsi="宋体" w:cs="宋体"/>
                <w:color w:val="000000"/>
                <w:sz w:val="22"/>
              </w:rPr>
            </w:pPr>
            <w:r>
              <w:rPr>
                <w:rFonts w:ascii="宋体" w:hAnsi="宋体" w:cs="宋体" w:hint="eastAsia"/>
                <w:color w:val="000000"/>
                <w:kern w:val="0"/>
                <w:sz w:val="22"/>
                <w:lang w:bidi="ar"/>
              </w:rPr>
              <w:t>小计</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01585" w:rsidRDefault="00201585">
            <w:pPr>
              <w:rPr>
                <w:rFonts w:ascii="宋体" w:hAnsi="宋体" w:cs="宋体"/>
                <w:color w:val="000000"/>
                <w:sz w:val="22"/>
              </w:rPr>
            </w:pPr>
          </w:p>
        </w:tc>
      </w:tr>
    </w:tbl>
    <w:p w:rsidR="00201585" w:rsidRDefault="00201585">
      <w:pPr>
        <w:ind w:firstLineChars="200" w:firstLine="640"/>
        <w:rPr>
          <w:rFonts w:ascii="仿宋_GB2312" w:eastAsia="仿宋_GB2312" w:hAnsi="仿宋_GB2312" w:cs="仿宋_GB2312"/>
          <w:sz w:val="32"/>
          <w:szCs w:val="32"/>
        </w:rPr>
      </w:pPr>
    </w:p>
    <w:p w:rsidR="00201585" w:rsidRDefault="00201585">
      <w:pPr>
        <w:ind w:firstLineChars="200" w:firstLine="640"/>
        <w:rPr>
          <w:rFonts w:ascii="仿宋_GB2312" w:eastAsia="仿宋_GB2312" w:hAnsi="仿宋_GB2312" w:cs="仿宋_GB2312"/>
          <w:sz w:val="32"/>
          <w:szCs w:val="32"/>
        </w:rPr>
      </w:pPr>
    </w:p>
    <w:p w:rsidR="00201585" w:rsidRDefault="00201585">
      <w:pPr>
        <w:ind w:firstLineChars="200" w:firstLine="640"/>
        <w:rPr>
          <w:rFonts w:ascii="仿宋_GB2312" w:eastAsia="仿宋_GB2312" w:hAnsi="仿宋_GB2312" w:cs="仿宋_GB2312"/>
          <w:sz w:val="32"/>
          <w:szCs w:val="32"/>
        </w:rPr>
      </w:pPr>
    </w:p>
    <w:p w:rsidR="00201585" w:rsidRDefault="00201585">
      <w:pPr>
        <w:rPr>
          <w:rFonts w:ascii="仿宋_GB2312" w:eastAsia="仿宋_GB2312" w:hAnsi="仿宋_GB2312" w:cs="仿宋_GB2312"/>
          <w:sz w:val="32"/>
          <w:szCs w:val="32"/>
        </w:rPr>
      </w:pPr>
    </w:p>
    <w:p w:rsidR="00201585" w:rsidRDefault="00201585">
      <w:pPr>
        <w:ind w:firstLineChars="200" w:firstLine="640"/>
        <w:rPr>
          <w:rFonts w:ascii="仿宋_GB2312" w:eastAsia="仿宋_GB2312" w:hAnsi="仿宋_GB2312" w:cs="仿宋_GB2312"/>
          <w:sz w:val="32"/>
          <w:szCs w:val="32"/>
        </w:rPr>
      </w:pPr>
    </w:p>
    <w:sectPr w:rsidR="0020158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M2Q5NTIzZTRhOWI5NzZjYjQ0YTIyMGQyYTU4NGEifQ=="/>
  </w:docVars>
  <w:rsids>
    <w:rsidRoot w:val="00201585"/>
    <w:rsid w:val="00037B1B"/>
    <w:rsid w:val="00201585"/>
    <w:rsid w:val="04C2671D"/>
    <w:rsid w:val="08C45E16"/>
    <w:rsid w:val="0A8E79BD"/>
    <w:rsid w:val="0EBF62FE"/>
    <w:rsid w:val="18206C9B"/>
    <w:rsid w:val="19BA1FF2"/>
    <w:rsid w:val="1ACF6C3C"/>
    <w:rsid w:val="20642927"/>
    <w:rsid w:val="223E186F"/>
    <w:rsid w:val="230741B1"/>
    <w:rsid w:val="25BB005F"/>
    <w:rsid w:val="29DD284F"/>
    <w:rsid w:val="30EE1B70"/>
    <w:rsid w:val="32114BDB"/>
    <w:rsid w:val="331A4FF1"/>
    <w:rsid w:val="3ED941BE"/>
    <w:rsid w:val="420A43B9"/>
    <w:rsid w:val="42B55248"/>
    <w:rsid w:val="4677770F"/>
    <w:rsid w:val="4B73663C"/>
    <w:rsid w:val="5136120F"/>
    <w:rsid w:val="54A03263"/>
    <w:rsid w:val="5D741AB3"/>
    <w:rsid w:val="61474334"/>
    <w:rsid w:val="641D20FA"/>
    <w:rsid w:val="6D652486"/>
    <w:rsid w:val="6ECC08CF"/>
    <w:rsid w:val="71AA64B4"/>
    <w:rsid w:val="749F5E42"/>
    <w:rsid w:val="7AAB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AC062-4044-4DB5-81A2-6EEA96F8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5">
    <w:name w:val="Hyperlink"/>
    <w:uiPriority w:val="99"/>
    <w:unhideWhenUsed/>
    <w:qForma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lbec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2022-03-29T02:32:00Z</cp:lastPrinted>
  <dcterms:created xsi:type="dcterms:W3CDTF">2023-03-03T01:10:00Z</dcterms:created>
  <dcterms:modified xsi:type="dcterms:W3CDTF">2023-03-03T01:10:00Z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F467F26790ED4A52B53FD4D516C4C289</vt:lpwstr>
  </property>
  <property fmtid="{D5CDD505-2E9C-101B-9397-08002B2CF9AE}" pid="4" name="commondata">
    <vt:lpwstr>eyJoZGlkIjoiM2IyOTgzNTI0MWNhYjg1ZGM2YTBmZDhiYTViNTAwNmUifQ==</vt:lpwstr>
  </property>
</Properties>
</file>